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DBFF" w14:textId="77777777" w:rsidR="00C263A6" w:rsidRDefault="00C263A6">
      <w:pPr>
        <w:jc w:val="center"/>
        <w:rPr>
          <w:rFonts w:eastAsia="ＭＳ ゴシック" w:hint="eastAsia"/>
          <w:b/>
          <w:bCs/>
          <w:sz w:val="32"/>
        </w:rPr>
      </w:pPr>
      <w:r w:rsidRPr="004220A0">
        <w:rPr>
          <w:rFonts w:eastAsia="ＭＳ ゴシック" w:hint="eastAsia"/>
          <w:b/>
          <w:bCs/>
          <w:spacing w:val="22"/>
          <w:kern w:val="0"/>
          <w:sz w:val="32"/>
          <w:fitText w:val="2509" w:id="1180961792"/>
        </w:rPr>
        <w:t>指摘事項回答</w:t>
      </w:r>
      <w:r w:rsidRPr="004220A0">
        <w:rPr>
          <w:rFonts w:eastAsia="ＭＳ ゴシック" w:hint="eastAsia"/>
          <w:b/>
          <w:bCs/>
          <w:spacing w:val="1"/>
          <w:kern w:val="0"/>
          <w:sz w:val="32"/>
          <w:fitText w:val="2509" w:id="118096179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959"/>
        <w:gridCol w:w="408"/>
        <w:gridCol w:w="2301"/>
        <w:gridCol w:w="408"/>
        <w:gridCol w:w="2881"/>
        <w:gridCol w:w="435"/>
        <w:gridCol w:w="527"/>
        <w:gridCol w:w="1432"/>
      </w:tblGrid>
      <w:tr w:rsidR="00C263A6" w14:paraId="5768C1AC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444" w:type="dxa"/>
            <w:gridSpan w:val="2"/>
            <w:vAlign w:val="center"/>
          </w:tcPr>
          <w:p w14:paraId="4FF7A445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部会</w:t>
            </w:r>
          </w:p>
          <w:p w14:paraId="6A65D4B7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第　回</w:t>
            </w:r>
          </w:p>
        </w:tc>
        <w:tc>
          <w:tcPr>
            <w:tcW w:w="408" w:type="dxa"/>
            <w:vAlign w:val="center"/>
          </w:tcPr>
          <w:p w14:paraId="5F9E4EAA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日時</w:t>
            </w:r>
          </w:p>
        </w:tc>
        <w:tc>
          <w:tcPr>
            <w:tcW w:w="2301" w:type="dxa"/>
            <w:vAlign w:val="center"/>
          </w:tcPr>
          <w:p w14:paraId="573CB5F5" w14:textId="77777777" w:rsidR="00C263A6" w:rsidRDefault="00A21EDB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令和</w:t>
            </w:r>
            <w:r w:rsidR="00C263A6">
              <w:rPr>
                <w:rFonts w:eastAsia="ＭＳ ゴシック" w:hint="eastAsia"/>
              </w:rPr>
              <w:t xml:space="preserve">　年　　月　　日</w:t>
            </w:r>
          </w:p>
        </w:tc>
        <w:tc>
          <w:tcPr>
            <w:tcW w:w="408" w:type="dxa"/>
            <w:vAlign w:val="center"/>
          </w:tcPr>
          <w:p w14:paraId="4F1D6EEA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場所</w:t>
            </w:r>
          </w:p>
        </w:tc>
        <w:tc>
          <w:tcPr>
            <w:tcW w:w="2881" w:type="dxa"/>
            <w:vAlign w:val="center"/>
          </w:tcPr>
          <w:p w14:paraId="3734EAF7" w14:textId="77777777" w:rsidR="00C263A6" w:rsidRPr="006C78FB" w:rsidRDefault="00E77E49">
            <w:pPr>
              <w:rPr>
                <w:rFonts w:eastAsia="ＭＳ ゴシック" w:hint="eastAsia"/>
                <w:color w:val="0070C0"/>
              </w:rPr>
            </w:pPr>
            <w:r w:rsidRPr="006C78FB">
              <w:rPr>
                <w:rFonts w:eastAsia="ＭＳ ゴシック" w:hint="eastAsia"/>
                <w:color w:val="0070C0"/>
              </w:rPr>
              <w:t>日本建築センター○会議室</w:t>
            </w:r>
          </w:p>
        </w:tc>
        <w:tc>
          <w:tcPr>
            <w:tcW w:w="435" w:type="dxa"/>
            <w:vMerge w:val="restart"/>
            <w:vAlign w:val="center"/>
          </w:tcPr>
          <w:p w14:paraId="0426C50D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出席者</w:t>
            </w:r>
          </w:p>
        </w:tc>
        <w:tc>
          <w:tcPr>
            <w:tcW w:w="527" w:type="dxa"/>
            <w:vAlign w:val="center"/>
          </w:tcPr>
          <w:p w14:paraId="5E62237E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申請者</w:t>
            </w:r>
          </w:p>
        </w:tc>
        <w:tc>
          <w:tcPr>
            <w:tcW w:w="1432" w:type="dxa"/>
            <w:vAlign w:val="center"/>
          </w:tcPr>
          <w:p w14:paraId="75F87335" w14:textId="77777777" w:rsidR="00C263A6" w:rsidRDefault="00C263A6">
            <w:pPr>
              <w:rPr>
                <w:rFonts w:eastAsia="ＭＳ ゴシック" w:hint="eastAsia"/>
              </w:rPr>
            </w:pPr>
          </w:p>
        </w:tc>
      </w:tr>
      <w:tr w:rsidR="00C263A6" w14:paraId="58F840FC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5" w:type="dxa"/>
            <w:vMerge w:val="restart"/>
            <w:vAlign w:val="center"/>
          </w:tcPr>
          <w:p w14:paraId="68DAC26B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件名</w:t>
            </w:r>
          </w:p>
        </w:tc>
        <w:tc>
          <w:tcPr>
            <w:tcW w:w="6957" w:type="dxa"/>
            <w:gridSpan w:val="5"/>
            <w:vMerge w:val="restart"/>
            <w:vAlign w:val="center"/>
          </w:tcPr>
          <w:p w14:paraId="2B616208" w14:textId="77777777" w:rsidR="00C263A6" w:rsidRDefault="00C263A6">
            <w:pPr>
              <w:rPr>
                <w:rFonts w:eastAsia="ＭＳ ゴシック" w:hint="eastAsia"/>
              </w:rPr>
            </w:pPr>
          </w:p>
        </w:tc>
        <w:tc>
          <w:tcPr>
            <w:tcW w:w="435" w:type="dxa"/>
            <w:vMerge/>
            <w:vAlign w:val="center"/>
          </w:tcPr>
          <w:p w14:paraId="51FA9A9B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527" w:type="dxa"/>
            <w:vAlign w:val="center"/>
          </w:tcPr>
          <w:p w14:paraId="160A1403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評価員</w:t>
            </w:r>
          </w:p>
        </w:tc>
        <w:tc>
          <w:tcPr>
            <w:tcW w:w="1432" w:type="dxa"/>
            <w:vAlign w:val="center"/>
          </w:tcPr>
          <w:p w14:paraId="1BAE798E" w14:textId="77777777" w:rsidR="00C263A6" w:rsidRPr="006C78FB" w:rsidRDefault="00D0628F">
            <w:pPr>
              <w:rPr>
                <w:rFonts w:eastAsia="ＭＳ ゴシック" w:hint="eastAsia"/>
                <w:color w:val="0070C0"/>
              </w:rPr>
            </w:pPr>
            <w:r w:rsidRPr="006C78FB">
              <w:rPr>
                <w:rFonts w:eastAsia="ＭＳ ゴシック" w:hint="eastAsia"/>
                <w:color w:val="0070C0"/>
              </w:rPr>
              <w:t>○委員</w:t>
            </w:r>
          </w:p>
          <w:p w14:paraId="0F79F47C" w14:textId="77777777" w:rsidR="00D0628F" w:rsidRPr="006C78FB" w:rsidRDefault="00D0628F">
            <w:pPr>
              <w:rPr>
                <w:rFonts w:eastAsia="ＭＳ ゴシック" w:hint="eastAsia"/>
                <w:color w:val="0070C0"/>
              </w:rPr>
            </w:pPr>
            <w:r w:rsidRPr="006C78FB">
              <w:rPr>
                <w:rFonts w:eastAsia="ＭＳ ゴシック" w:hint="eastAsia"/>
                <w:color w:val="0070C0"/>
              </w:rPr>
              <w:t>○委員</w:t>
            </w:r>
          </w:p>
          <w:p w14:paraId="54A4FFDA" w14:textId="77777777" w:rsidR="00D0628F" w:rsidRDefault="00D0628F">
            <w:pPr>
              <w:rPr>
                <w:rFonts w:eastAsia="ＭＳ ゴシック" w:hint="eastAsia"/>
              </w:rPr>
            </w:pPr>
            <w:r w:rsidRPr="006C78FB">
              <w:rPr>
                <w:rFonts w:eastAsia="ＭＳ ゴシック" w:hint="eastAsia"/>
                <w:color w:val="0070C0"/>
              </w:rPr>
              <w:t>○委員</w:t>
            </w:r>
          </w:p>
        </w:tc>
      </w:tr>
      <w:tr w:rsidR="00C263A6" w14:paraId="0F413490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5" w:type="dxa"/>
            <w:vMerge/>
            <w:vAlign w:val="center"/>
          </w:tcPr>
          <w:p w14:paraId="46E1E7E0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957" w:type="dxa"/>
            <w:gridSpan w:val="5"/>
            <w:vMerge/>
            <w:vAlign w:val="center"/>
          </w:tcPr>
          <w:p w14:paraId="63895E87" w14:textId="77777777" w:rsidR="00C263A6" w:rsidRDefault="00C263A6">
            <w:pPr>
              <w:rPr>
                <w:rFonts w:eastAsia="ＭＳ ゴシック" w:hint="eastAsia"/>
              </w:rPr>
            </w:pPr>
          </w:p>
        </w:tc>
        <w:tc>
          <w:tcPr>
            <w:tcW w:w="435" w:type="dxa"/>
            <w:vMerge/>
            <w:vAlign w:val="center"/>
          </w:tcPr>
          <w:p w14:paraId="27FC5F4D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527" w:type="dxa"/>
            <w:vAlign w:val="center"/>
          </w:tcPr>
          <w:p w14:paraId="17E0C2EC" w14:textId="77777777" w:rsidR="00C263A6" w:rsidRDefault="00C263A6">
            <w:pPr>
              <w:jc w:val="center"/>
              <w:rPr>
                <w:rFonts w:eastAsia="ＭＳ ゴシック" w:hint="eastAsia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担当職員</w:t>
            </w:r>
          </w:p>
        </w:tc>
        <w:tc>
          <w:tcPr>
            <w:tcW w:w="1432" w:type="dxa"/>
            <w:vAlign w:val="center"/>
          </w:tcPr>
          <w:p w14:paraId="24A2A92F" w14:textId="77777777" w:rsidR="00C263A6" w:rsidRDefault="00C263A6">
            <w:pPr>
              <w:rPr>
                <w:rFonts w:eastAsia="ＭＳ ゴシック" w:hint="eastAsia"/>
              </w:rPr>
            </w:pPr>
          </w:p>
        </w:tc>
      </w:tr>
      <w:tr w:rsidR="00C263A6" w14:paraId="5C1B3361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485" w:type="dxa"/>
            <w:vAlign w:val="center"/>
          </w:tcPr>
          <w:p w14:paraId="538A2C89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提出資料</w:t>
            </w:r>
          </w:p>
        </w:tc>
        <w:tc>
          <w:tcPr>
            <w:tcW w:w="9351" w:type="dxa"/>
            <w:gridSpan w:val="8"/>
            <w:vAlign w:val="center"/>
          </w:tcPr>
          <w:p w14:paraId="76DB74C2" w14:textId="77777777" w:rsidR="00C263A6" w:rsidRPr="006C78FB" w:rsidRDefault="00D610E1">
            <w:pPr>
              <w:rPr>
                <w:rFonts w:eastAsia="ＭＳ ゴシック" w:hint="eastAsia"/>
                <w:color w:val="0070C0"/>
              </w:rPr>
            </w:pPr>
            <w:r w:rsidRPr="006C78FB">
              <w:rPr>
                <w:rFonts w:eastAsia="ＭＳ ゴシック" w:hint="eastAsia"/>
                <w:color w:val="0070C0"/>
              </w:rPr>
              <w:t>性能評価用提出図書</w:t>
            </w:r>
          </w:p>
        </w:tc>
      </w:tr>
    </w:tbl>
    <w:p w14:paraId="1A8F08A7" w14:textId="77777777" w:rsidR="00C263A6" w:rsidRDefault="00C263A6">
      <w:pPr>
        <w:snapToGrid w:val="0"/>
        <w:spacing w:line="60" w:lineRule="auto"/>
        <w:jc w:val="left"/>
        <w:rPr>
          <w:rFonts w:hint="eastAsi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3"/>
        <w:gridCol w:w="3724"/>
        <w:gridCol w:w="1959"/>
      </w:tblGrid>
      <w:tr w:rsidR="00C263A6" w14:paraId="0C099386" w14:textId="77777777">
        <w:tblPrEx>
          <w:tblCellMar>
            <w:top w:w="0" w:type="dxa"/>
            <w:bottom w:w="0" w:type="dxa"/>
          </w:tblCellMar>
        </w:tblPrEx>
        <w:trPr>
          <w:trHeight w:val="587"/>
          <w:tblHeader/>
        </w:trPr>
        <w:tc>
          <w:tcPr>
            <w:tcW w:w="4153" w:type="dxa"/>
            <w:vAlign w:val="center"/>
          </w:tcPr>
          <w:p w14:paraId="7C4B9E2B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指摘及び検討事項（質問等も含む）</w:t>
            </w:r>
          </w:p>
        </w:tc>
        <w:tc>
          <w:tcPr>
            <w:tcW w:w="3724" w:type="dxa"/>
            <w:vAlign w:val="center"/>
          </w:tcPr>
          <w:p w14:paraId="7BFFDDF7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回答及び処置</w:t>
            </w:r>
          </w:p>
        </w:tc>
        <w:tc>
          <w:tcPr>
            <w:tcW w:w="1959" w:type="dxa"/>
            <w:vAlign w:val="center"/>
          </w:tcPr>
          <w:p w14:paraId="21F340CC" w14:textId="77777777" w:rsidR="00C263A6" w:rsidRDefault="00C263A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備考</w:t>
            </w:r>
          </w:p>
        </w:tc>
      </w:tr>
      <w:tr w:rsidR="00C263A6" w14:paraId="3CB1F6A1" w14:textId="77777777">
        <w:tblPrEx>
          <w:tblCellMar>
            <w:top w:w="0" w:type="dxa"/>
            <w:bottom w:w="0" w:type="dxa"/>
          </w:tblCellMar>
        </w:tblPrEx>
        <w:trPr>
          <w:trHeight w:val="9358"/>
        </w:trPr>
        <w:tc>
          <w:tcPr>
            <w:tcW w:w="4153" w:type="dxa"/>
          </w:tcPr>
          <w:p w14:paraId="666D451B" w14:textId="77777777" w:rsidR="00C263A6" w:rsidRPr="00D5565D" w:rsidRDefault="00936A84">
            <w:pPr>
              <w:rPr>
                <w:rFonts w:eastAsia="ＭＳ ゴシック" w:hint="eastAsia"/>
                <w:color w:val="0070C0"/>
              </w:rPr>
            </w:pPr>
            <w:r w:rsidRPr="00D5565D">
              <w:rPr>
                <w:rFonts w:eastAsia="ＭＳ ゴシック" w:hint="eastAsia"/>
                <w:color w:val="0070C0"/>
              </w:rPr>
              <w:t>1</w:t>
            </w:r>
            <w:r w:rsidRPr="00D5565D">
              <w:rPr>
                <w:rFonts w:eastAsia="ＭＳ ゴシック" w:hint="eastAsia"/>
                <w:color w:val="0070C0"/>
              </w:rPr>
              <w:t>、</w:t>
            </w:r>
            <w:r w:rsidR="00045735">
              <w:rPr>
                <w:rFonts w:eastAsia="ＭＳ ゴシック" w:hint="eastAsia"/>
                <w:color w:val="0070C0"/>
              </w:rPr>
              <w:t>積層ゴムについて、複数メーカーの指定がありますが、各メーカーのフランジプレート</w:t>
            </w:r>
            <w:r w:rsidR="00CA0DEF">
              <w:rPr>
                <w:rFonts w:eastAsia="ＭＳ ゴシック" w:hint="eastAsia"/>
                <w:color w:val="0070C0"/>
              </w:rPr>
              <w:t>仕様</w:t>
            </w:r>
            <w:r w:rsidR="00045735">
              <w:rPr>
                <w:rFonts w:eastAsia="ＭＳ ゴシック" w:hint="eastAsia"/>
                <w:color w:val="0070C0"/>
              </w:rPr>
              <w:t>、ボルト仕様等が読み取れますか。</w:t>
            </w:r>
          </w:p>
          <w:p w14:paraId="09011D50" w14:textId="77777777" w:rsidR="00045735" w:rsidRDefault="00045735">
            <w:pPr>
              <w:rPr>
                <w:rFonts w:eastAsia="ＭＳ ゴシック" w:hint="eastAsia"/>
              </w:rPr>
            </w:pPr>
          </w:p>
          <w:p w14:paraId="0ACE4D3F" w14:textId="77777777" w:rsidR="00936A84" w:rsidRPr="00001571" w:rsidRDefault="00936A84">
            <w:pPr>
              <w:rPr>
                <w:rFonts w:eastAsia="ＭＳ ゴシック" w:hint="eastAsia"/>
                <w:color w:val="0070C0"/>
              </w:rPr>
            </w:pPr>
            <w:r w:rsidRPr="00001571">
              <w:rPr>
                <w:rFonts w:eastAsia="ＭＳ ゴシック" w:hint="eastAsia"/>
                <w:color w:val="0070C0"/>
              </w:rPr>
              <w:t>2</w:t>
            </w:r>
            <w:r w:rsidRPr="00001571">
              <w:rPr>
                <w:rFonts w:eastAsia="ＭＳ ゴシック" w:hint="eastAsia"/>
                <w:color w:val="0070C0"/>
              </w:rPr>
              <w:t>、</w:t>
            </w:r>
            <w:r w:rsidR="00001571" w:rsidRPr="00001571">
              <w:rPr>
                <w:rFonts w:eastAsia="ＭＳ ゴシック" w:hint="eastAsia"/>
                <w:color w:val="0070C0"/>
              </w:rPr>
              <w:t>○○</w:t>
            </w:r>
          </w:p>
          <w:p w14:paraId="277632CB" w14:textId="77777777" w:rsidR="008D0FE3" w:rsidRDefault="008D0FE3">
            <w:pPr>
              <w:rPr>
                <w:rFonts w:eastAsia="ＭＳ ゴシック" w:hint="eastAsia"/>
              </w:rPr>
            </w:pPr>
          </w:p>
          <w:p w14:paraId="7C876577" w14:textId="77777777" w:rsidR="008D0FE3" w:rsidRDefault="008D0FE3">
            <w:pPr>
              <w:rPr>
                <w:rFonts w:eastAsia="ＭＳ ゴシック" w:hint="eastAsia"/>
              </w:rPr>
            </w:pPr>
          </w:p>
          <w:p w14:paraId="714C909F" w14:textId="77777777" w:rsidR="00C263A6" w:rsidRDefault="00E72D66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noProof/>
              </w:rPr>
              <w:pict w14:anchorId="07C8CE0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7" type="#_x0000_t202" style="position:absolute;left:0;text-align:left;margin-left:3.3pt;margin-top:147.7pt;width:189pt;height:160.5pt;z-index:1;mso-position-vertical-relative:margin">
                  <v:textbox inset="5.85pt,.7pt,5.85pt,.7pt">
                    <w:txbxContent>
                      <w:p w14:paraId="018FA301" w14:textId="77777777" w:rsidR="00436FF4" w:rsidRPr="001C09E8" w:rsidRDefault="00436FF4" w:rsidP="00E72D66">
                        <w:pPr>
                          <w:spacing w:line="240" w:lineRule="exact"/>
                          <w:ind w:left="180" w:hangingChars="100" w:hanging="180"/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</w:pPr>
                        <w:r w:rsidRPr="001C09E8"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・指摘項目には「通し番号」を付けてください。</w:t>
                        </w:r>
                      </w:p>
                      <w:p w14:paraId="7E6D1CD3" w14:textId="77777777" w:rsidR="00436FF4" w:rsidRDefault="00436FF4" w:rsidP="005A4672">
                        <w:pPr>
                          <w:spacing w:line="240" w:lineRule="exact"/>
                          <w:ind w:left="180" w:hangingChars="100" w:hanging="180"/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</w:pPr>
                        <w:r w:rsidRPr="001C09E8"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・</w:t>
                        </w:r>
                        <w:r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指摘の語尾は、「○○係数を△△としてください」ではなく、委員からの</w:t>
                        </w:r>
                        <w:r w:rsidRPr="00434B5F">
                          <w:rPr>
                            <w:rFonts w:hint="eastAsia"/>
                            <w:color w:val="00B050"/>
                            <w:sz w:val="18"/>
                            <w:szCs w:val="18"/>
                            <w:u w:val="single"/>
                          </w:rPr>
                          <w:t>質問形の記載</w:t>
                        </w:r>
                        <w:r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となるようにお願いします</w:t>
                        </w:r>
                        <w:r w:rsidRPr="001C09E8"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。</w:t>
                        </w:r>
                        <w:r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例えば、次のような記載でお願いします。</w:t>
                        </w:r>
                      </w:p>
                      <w:p w14:paraId="3AF7C516" w14:textId="77777777" w:rsidR="00436FF4" w:rsidRDefault="00436FF4" w:rsidP="005A4672">
                        <w:pPr>
                          <w:spacing w:line="240" w:lineRule="exact"/>
                          <w:ind w:leftChars="200" w:left="600" w:hangingChars="100" w:hanging="180"/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・「…について</w:t>
                        </w:r>
                        <w:r w:rsidRPr="005A4672"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検討する必要はありませんか。</w:t>
                        </w:r>
                        <w:r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」</w:t>
                        </w:r>
                      </w:p>
                      <w:p w14:paraId="4E50BABA" w14:textId="77777777" w:rsidR="00436FF4" w:rsidRPr="005A4672" w:rsidRDefault="00436FF4" w:rsidP="005A4672">
                        <w:pPr>
                          <w:spacing w:line="240" w:lineRule="exact"/>
                          <w:ind w:leftChars="200" w:left="600" w:hangingChars="100" w:hanging="180"/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・「…</w:t>
                        </w:r>
                        <w:r w:rsidRPr="005A4672"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について検討されていますか。</w:t>
                        </w:r>
                        <w:r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」</w:t>
                        </w:r>
                      </w:p>
                      <w:p w14:paraId="0A185454" w14:textId="77777777" w:rsidR="00436FF4" w:rsidRPr="001C09E8" w:rsidRDefault="00436FF4" w:rsidP="005A4672">
                        <w:pPr>
                          <w:spacing w:line="240" w:lineRule="exact"/>
                          <w:ind w:leftChars="200" w:left="600" w:hangingChars="100" w:hanging="180"/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・「…</w:t>
                        </w:r>
                        <w:r w:rsidRPr="005A4672"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についての考え方を</w:t>
                        </w:r>
                        <w:r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示して</w:t>
                        </w:r>
                        <w:r w:rsidRPr="005A4672"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ください。</w:t>
                        </w:r>
                        <w:r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」</w:t>
                        </w:r>
                      </w:p>
                      <w:p w14:paraId="6267DD6D" w14:textId="77777777" w:rsidR="00436FF4" w:rsidRPr="001C09E8" w:rsidRDefault="00436FF4" w:rsidP="00E72D66">
                        <w:pPr>
                          <w:spacing w:line="240" w:lineRule="exact"/>
                          <w:ind w:left="180" w:hangingChars="100" w:hanging="180"/>
                          <w:rPr>
                            <w:color w:val="00B050"/>
                            <w:sz w:val="18"/>
                            <w:szCs w:val="18"/>
                          </w:rPr>
                        </w:pPr>
                        <w:r w:rsidRPr="001C09E8"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・本様式の青字は記載例です。</w:t>
                        </w:r>
                        <w:r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緑字は説明です。最終的には削除してください。</w:t>
                        </w:r>
                      </w:p>
                    </w:txbxContent>
                  </v:textbox>
                  <w10:wrap anchory="margin"/>
                </v:shape>
              </w:pict>
            </w:r>
          </w:p>
        </w:tc>
        <w:tc>
          <w:tcPr>
            <w:tcW w:w="3724" w:type="dxa"/>
          </w:tcPr>
          <w:p w14:paraId="2155107C" w14:textId="77777777" w:rsidR="00C263A6" w:rsidRPr="00D5565D" w:rsidRDefault="00045735">
            <w:pPr>
              <w:rPr>
                <w:rFonts w:eastAsia="ＭＳ ゴシック" w:hint="eastAsia"/>
                <w:color w:val="0070C0"/>
              </w:rPr>
            </w:pPr>
            <w:r>
              <w:rPr>
                <w:rFonts w:eastAsia="ＭＳ ゴシック" w:hint="eastAsia"/>
                <w:color w:val="0070C0"/>
              </w:rPr>
              <w:t>1</w:t>
            </w:r>
            <w:r>
              <w:rPr>
                <w:rFonts w:eastAsia="ＭＳ ゴシック" w:hint="eastAsia"/>
                <w:color w:val="0070C0"/>
              </w:rPr>
              <w:t>社</w:t>
            </w:r>
            <w:r w:rsidR="00CA0DEF">
              <w:rPr>
                <w:rFonts w:eastAsia="ＭＳ ゴシック" w:hint="eastAsia"/>
                <w:color w:val="0070C0"/>
              </w:rPr>
              <w:t>分</w:t>
            </w:r>
            <w:r>
              <w:rPr>
                <w:rFonts w:eastAsia="ＭＳ ゴシック" w:hint="eastAsia"/>
                <w:color w:val="0070C0"/>
              </w:rPr>
              <w:t>しか読み取れない別添構造図となっていたので、全社分読み取れるように記載します。また、各社分の仕様について、構造検討を追加します。</w:t>
            </w:r>
          </w:p>
          <w:p w14:paraId="57662E1A" w14:textId="77777777" w:rsidR="00B23D35" w:rsidRDefault="00B23D35">
            <w:pPr>
              <w:rPr>
                <w:rFonts w:eastAsia="ＭＳ ゴシック" w:hint="eastAsia"/>
              </w:rPr>
            </w:pPr>
          </w:p>
          <w:p w14:paraId="0603791C" w14:textId="77777777" w:rsidR="00001571" w:rsidRPr="00001571" w:rsidRDefault="00001571">
            <w:pPr>
              <w:rPr>
                <w:rFonts w:eastAsia="ＭＳ ゴシック" w:hint="eastAsia"/>
                <w:color w:val="0070C0"/>
              </w:rPr>
            </w:pPr>
            <w:r w:rsidRPr="00001571">
              <w:rPr>
                <w:rFonts w:eastAsia="ＭＳ ゴシック" w:hint="eastAsia"/>
                <w:color w:val="0070C0"/>
              </w:rPr>
              <w:t>○○</w:t>
            </w:r>
          </w:p>
          <w:p w14:paraId="4E49DC98" w14:textId="77777777" w:rsidR="00EA3942" w:rsidRDefault="00EA3942">
            <w:pPr>
              <w:rPr>
                <w:rFonts w:eastAsia="ＭＳ ゴシック" w:hint="eastAsia"/>
              </w:rPr>
            </w:pPr>
          </w:p>
          <w:p w14:paraId="02A0A09E" w14:textId="77777777" w:rsidR="00EA3942" w:rsidRDefault="00EA3942">
            <w:pPr>
              <w:rPr>
                <w:rFonts w:eastAsia="ＭＳ ゴシック" w:hint="eastAsia"/>
              </w:rPr>
            </w:pPr>
          </w:p>
          <w:p w14:paraId="673E885D" w14:textId="77777777" w:rsidR="00B23D35" w:rsidRDefault="004220A0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noProof/>
              </w:rPr>
              <w:pict w14:anchorId="3D94A887">
                <v:shape id="_x0000_s2069" type="#_x0000_t202" style="position:absolute;left:0;text-align:left;margin-left:5.65pt;margin-top:147.7pt;width:163.5pt;height:160.5pt;z-index:2;mso-position-vertical-relative:margin">
                  <v:textbox inset="5.85pt,.7pt,5.85pt,.7pt">
                    <w:txbxContent>
                      <w:p w14:paraId="1F9504C8" w14:textId="77777777" w:rsidR="00436FF4" w:rsidRPr="001C09E8" w:rsidRDefault="00436FF4" w:rsidP="00E72D66">
                        <w:pPr>
                          <w:spacing w:line="240" w:lineRule="exact"/>
                          <w:ind w:left="180" w:hangingChars="100" w:hanging="180"/>
                          <w:rPr>
                            <w:color w:val="00B050"/>
                          </w:rPr>
                        </w:pPr>
                        <w:r w:rsidRPr="001C09E8"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・「回答及び処置」欄は、「確認します」という部会時の回答ではなく、確認した過程、結果等について、できる限り、</w:t>
                        </w:r>
                        <w:r w:rsidRPr="00FC3056">
                          <w:rPr>
                            <w:rFonts w:hint="eastAsia"/>
                            <w:color w:val="00B050"/>
                            <w:sz w:val="18"/>
                            <w:szCs w:val="18"/>
                            <w:u w:val="single"/>
                          </w:rPr>
                          <w:t>指摘事項回答書を読んだだけで回答内容がわかるように</w:t>
                        </w:r>
                        <w:r w:rsidRPr="001C09E8"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記載</w:t>
                        </w:r>
                        <w:r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をお願いします</w:t>
                        </w:r>
                        <w:r w:rsidRPr="001C09E8"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  <w10:wrap anchory="margin"/>
                </v:shape>
              </w:pict>
            </w:r>
          </w:p>
        </w:tc>
        <w:tc>
          <w:tcPr>
            <w:tcW w:w="1959" w:type="dxa"/>
          </w:tcPr>
          <w:p w14:paraId="6502561D" w14:textId="77777777" w:rsidR="00C263A6" w:rsidRPr="00BB035A" w:rsidRDefault="00B8739C">
            <w:pPr>
              <w:rPr>
                <w:rFonts w:eastAsia="ＭＳ ゴシック" w:hint="eastAsia"/>
                <w:color w:val="0070C0"/>
              </w:rPr>
            </w:pPr>
            <w:r w:rsidRPr="00BB035A">
              <w:rPr>
                <w:rFonts w:eastAsia="ＭＳ ゴシック" w:hint="eastAsia"/>
                <w:color w:val="0070C0"/>
              </w:rPr>
              <w:t>別添○、</w:t>
            </w:r>
            <w:r w:rsidRPr="00BB035A">
              <w:rPr>
                <w:rFonts w:eastAsia="ＭＳ ゴシック" w:hint="eastAsia"/>
                <w:color w:val="0070C0"/>
              </w:rPr>
              <w:t>P</w:t>
            </w:r>
            <w:r w:rsidR="00045735">
              <w:rPr>
                <w:rFonts w:eastAsia="ＭＳ ゴシック" w:hint="eastAsia"/>
                <w:color w:val="0070C0"/>
              </w:rPr>
              <w:t>3</w:t>
            </w:r>
            <w:r w:rsidRPr="00BB035A">
              <w:rPr>
                <w:rFonts w:eastAsia="ＭＳ ゴシック" w:hint="eastAsia"/>
                <w:color w:val="0070C0"/>
              </w:rPr>
              <w:t>-135</w:t>
            </w:r>
          </w:p>
          <w:p w14:paraId="25AE90D2" w14:textId="77777777" w:rsidR="008D0FE3" w:rsidRDefault="008D0FE3">
            <w:pPr>
              <w:rPr>
                <w:rFonts w:eastAsia="ＭＳ ゴシック" w:hint="eastAsia"/>
              </w:rPr>
            </w:pPr>
          </w:p>
          <w:p w14:paraId="34F68C8D" w14:textId="77777777" w:rsidR="0023764E" w:rsidRDefault="0023764E">
            <w:pPr>
              <w:rPr>
                <w:rFonts w:eastAsia="ＭＳ ゴシック" w:hint="eastAsia"/>
              </w:rPr>
            </w:pPr>
          </w:p>
          <w:p w14:paraId="717AC2E7" w14:textId="77777777" w:rsidR="00045735" w:rsidRDefault="00045735">
            <w:pPr>
              <w:rPr>
                <w:rFonts w:eastAsia="ＭＳ ゴシック" w:hint="eastAsia"/>
              </w:rPr>
            </w:pPr>
          </w:p>
          <w:p w14:paraId="0D941547" w14:textId="77777777" w:rsidR="0023764E" w:rsidRDefault="0023764E">
            <w:pPr>
              <w:rPr>
                <w:rFonts w:eastAsia="ＭＳ ゴシック" w:hint="eastAsia"/>
              </w:rPr>
            </w:pPr>
          </w:p>
          <w:p w14:paraId="0500F3ED" w14:textId="77777777" w:rsidR="008D0FE3" w:rsidRDefault="0023764E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color w:val="0070C0"/>
              </w:rPr>
              <w:t>追加検討資料</w:t>
            </w:r>
            <w:r>
              <w:rPr>
                <w:rFonts w:eastAsia="ＭＳ ゴシック" w:hint="eastAsia"/>
                <w:color w:val="0070C0"/>
              </w:rPr>
              <w:t>1</w:t>
            </w:r>
          </w:p>
          <w:p w14:paraId="109A883E" w14:textId="77777777" w:rsidR="0023764E" w:rsidRDefault="0023764E">
            <w:pPr>
              <w:rPr>
                <w:rFonts w:eastAsia="ＭＳ ゴシック" w:hint="eastAsia"/>
              </w:rPr>
            </w:pPr>
          </w:p>
          <w:p w14:paraId="13696E65" w14:textId="77777777" w:rsidR="0023764E" w:rsidRDefault="0023764E">
            <w:pPr>
              <w:rPr>
                <w:rFonts w:eastAsia="ＭＳ ゴシック" w:hint="eastAsia"/>
              </w:rPr>
            </w:pPr>
          </w:p>
          <w:p w14:paraId="4EBCD130" w14:textId="77777777" w:rsidR="008D0FE3" w:rsidRDefault="004220A0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noProof/>
              </w:rPr>
              <w:pict w14:anchorId="0B120F8C">
                <v:shape id="_x0000_s2070" type="#_x0000_t202" style="position:absolute;left:0;text-align:left;margin-left:3.2pt;margin-top:147.7pt;width:81pt;height:160.5pt;z-index:3;mso-position-vertical-relative:margin">
                  <v:textbox inset="5.85pt,.7pt,5.85pt,.7pt">
                    <w:txbxContent>
                      <w:p w14:paraId="1F21FB15" w14:textId="77777777" w:rsidR="00436FF4" w:rsidRPr="001C09E8" w:rsidRDefault="00436FF4" w:rsidP="00E72D66">
                        <w:pPr>
                          <w:spacing w:line="240" w:lineRule="exact"/>
                          <w:ind w:left="180" w:hangingChars="100" w:hanging="180"/>
                          <w:rPr>
                            <w:color w:val="00B050"/>
                          </w:rPr>
                        </w:pPr>
                        <w:r w:rsidRPr="001C09E8"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・「備考欄」に指摘に対応する別添、概要書等のページ番号、追加検討資料の番号等を記載してください。</w:t>
                        </w:r>
                      </w:p>
                    </w:txbxContent>
                  </v:textbox>
                  <w10:wrap anchory="margin"/>
                </v:shape>
              </w:pict>
            </w:r>
          </w:p>
        </w:tc>
      </w:tr>
    </w:tbl>
    <w:p w14:paraId="124F5050" w14:textId="77777777" w:rsidR="00C263A6" w:rsidRDefault="00C263A6">
      <w:pPr>
        <w:rPr>
          <w:rFonts w:hint="eastAsia"/>
        </w:rPr>
      </w:pPr>
    </w:p>
    <w:sectPr w:rsidR="00C263A6">
      <w:headerReference w:type="default" r:id="rId7"/>
      <w:footerReference w:type="default" r:id="rId8"/>
      <w:pgSz w:w="11906" w:h="16838" w:code="9"/>
      <w:pgMar w:top="1418" w:right="1134" w:bottom="851" w:left="1134" w:header="851" w:footer="992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EA955" w14:textId="77777777" w:rsidR="00460472" w:rsidRDefault="00460472">
      <w:r>
        <w:separator/>
      </w:r>
    </w:p>
  </w:endnote>
  <w:endnote w:type="continuationSeparator" w:id="0">
    <w:p w14:paraId="1CD8A51B" w14:textId="77777777" w:rsidR="00460472" w:rsidRDefault="0046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9871" w14:textId="77777777" w:rsidR="00436FF4" w:rsidRDefault="00436FF4">
    <w:pPr>
      <w:pStyle w:val="a5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3B06DB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3B06DB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C9BC" w14:textId="77777777" w:rsidR="00460472" w:rsidRDefault="00460472">
      <w:r>
        <w:separator/>
      </w:r>
    </w:p>
  </w:footnote>
  <w:footnote w:type="continuationSeparator" w:id="0">
    <w:p w14:paraId="7DCB50AD" w14:textId="77777777" w:rsidR="00460472" w:rsidRDefault="0046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9A38" w14:textId="77777777" w:rsidR="00436FF4" w:rsidRDefault="00436FF4">
    <w:pPr>
      <w:pStyle w:val="a4"/>
      <w:jc w:val="right"/>
      <w:rPr>
        <w:rFonts w:hint="eastAsia"/>
      </w:rPr>
    </w:pPr>
    <w:r>
      <w:rPr>
        <w:rFonts w:ascii="ＭＳ ゴシック" w:eastAsia="ＭＳ ゴシック" w:hint="eastAsia"/>
        <w:color w:val="000000"/>
      </w:rPr>
      <w:t>B</w:t>
    </w:r>
    <w:r>
      <w:rPr>
        <w:rFonts w:ascii="ＭＳ ゴシック" w:eastAsia="ＭＳ ゴシック"/>
        <w:color w:val="000000"/>
      </w:rPr>
      <w:t>F</w:t>
    </w:r>
    <w:r>
      <w:rPr>
        <w:rFonts w:ascii="ＭＳ ゴシック" w:eastAsia="ＭＳ ゴシック" w:hint="eastAsia"/>
        <w:color w:val="000000"/>
      </w:rPr>
      <w:t>5</w:t>
    </w:r>
    <w:r>
      <w:rPr>
        <w:rFonts w:ascii="ＭＳ ゴシック" w:eastAsia="ＭＳ ゴシック"/>
        <w:color w:val="000000"/>
      </w:rPr>
      <w:t>0-0</w:t>
    </w:r>
    <w:r>
      <w:rPr>
        <w:rFonts w:ascii="ＭＳ ゴシック" w:eastAsia="ＭＳ ゴシック" w:hint="eastAsia"/>
        <w:color w:val="000000"/>
      </w:rPr>
      <w:t>6-02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1061C"/>
    <w:multiLevelType w:val="hybridMultilevel"/>
    <w:tmpl w:val="E172932C"/>
    <w:lvl w:ilvl="0" w:tplc="F61E7AD0">
      <w:numFmt w:val="bullet"/>
      <w:lvlText w:val="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7D371B"/>
    <w:multiLevelType w:val="hybridMultilevel"/>
    <w:tmpl w:val="F224FD5A"/>
    <w:lvl w:ilvl="0" w:tplc="61686E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5801527">
    <w:abstractNumId w:val="0"/>
  </w:num>
  <w:num w:numId="2" w16cid:durableId="157688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E24"/>
    <w:rsid w:val="00001571"/>
    <w:rsid w:val="00045735"/>
    <w:rsid w:val="00096253"/>
    <w:rsid w:val="0012427E"/>
    <w:rsid w:val="001C09E8"/>
    <w:rsid w:val="0023764E"/>
    <w:rsid w:val="003B06DB"/>
    <w:rsid w:val="004220A0"/>
    <w:rsid w:val="004251A3"/>
    <w:rsid w:val="00434B5F"/>
    <w:rsid w:val="00436FF4"/>
    <w:rsid w:val="00460472"/>
    <w:rsid w:val="00507E3B"/>
    <w:rsid w:val="00521EB8"/>
    <w:rsid w:val="005A0A79"/>
    <w:rsid w:val="005A4672"/>
    <w:rsid w:val="006C78FB"/>
    <w:rsid w:val="007709B9"/>
    <w:rsid w:val="00861B61"/>
    <w:rsid w:val="0087609E"/>
    <w:rsid w:val="0088567E"/>
    <w:rsid w:val="008A79EA"/>
    <w:rsid w:val="008D0FE3"/>
    <w:rsid w:val="00936A84"/>
    <w:rsid w:val="00974492"/>
    <w:rsid w:val="009915A0"/>
    <w:rsid w:val="00A21EDB"/>
    <w:rsid w:val="00AC0E24"/>
    <w:rsid w:val="00B23D35"/>
    <w:rsid w:val="00B8739C"/>
    <w:rsid w:val="00BB035A"/>
    <w:rsid w:val="00C14D74"/>
    <w:rsid w:val="00C263A6"/>
    <w:rsid w:val="00C6315E"/>
    <w:rsid w:val="00C80DD9"/>
    <w:rsid w:val="00C91394"/>
    <w:rsid w:val="00CA0DEF"/>
    <w:rsid w:val="00CE74C9"/>
    <w:rsid w:val="00CF62FC"/>
    <w:rsid w:val="00D0628F"/>
    <w:rsid w:val="00D2270E"/>
    <w:rsid w:val="00D236FA"/>
    <w:rsid w:val="00D5565D"/>
    <w:rsid w:val="00D610E1"/>
    <w:rsid w:val="00DA17F3"/>
    <w:rsid w:val="00DC7CD6"/>
    <w:rsid w:val="00E30EBA"/>
    <w:rsid w:val="00E72580"/>
    <w:rsid w:val="00E72D66"/>
    <w:rsid w:val="00E77E49"/>
    <w:rsid w:val="00EA3942"/>
    <w:rsid w:val="00EB1B57"/>
    <w:rsid w:val="00F2621D"/>
    <w:rsid w:val="00F80AA5"/>
    <w:rsid w:val="00F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>
      <v:textbox inset="5.85pt,.7pt,5.85pt,.7pt"/>
    </o:shapedefaults>
    <o:shapelayout v:ext="edit">
      <o:idmap v:ext="edit" data="2"/>
    </o:shapelayout>
  </w:shapeDefaults>
  <w:decimalSymbol w:val="."/>
  <w:listSeparator w:val=","/>
  <w14:docId w14:val="61336B63"/>
  <w15:chartTrackingRefBased/>
  <w15:docId w15:val="{35A33A24-7EE1-430F-813F-35D478C4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kern w:val="0"/>
      <w:sz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指摘事項回答書</vt:lpstr>
      <vt:lpstr>指摘事項回答書</vt:lpstr>
    </vt:vector>
  </TitlesOfParts>
  <Company>財団法人日本建築センター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指摘事項回答書</dc:title>
  <dc:subject/>
  <dc:creator>財団法人日本建築センター</dc:creator>
  <cp:keywords/>
  <cp:lastModifiedBy>西澤　岩夫</cp:lastModifiedBy>
  <cp:revision>2</cp:revision>
  <cp:lastPrinted>2015-03-23T00:48:00Z</cp:lastPrinted>
  <dcterms:created xsi:type="dcterms:W3CDTF">2025-02-03T06:47:00Z</dcterms:created>
  <dcterms:modified xsi:type="dcterms:W3CDTF">2025-02-03T06:47:00Z</dcterms:modified>
</cp:coreProperties>
</file>